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BA357" w14:textId="28C7F9B8" w:rsidR="00605B69" w:rsidRPr="00457F78" w:rsidRDefault="009D55EA" w:rsidP="009D55EA">
      <w:pPr>
        <w:rPr>
          <w:b/>
          <w:bCs/>
        </w:rPr>
      </w:pPr>
      <w:r w:rsidRPr="009D55EA">
        <w:rPr>
          <w:b/>
          <w:noProof/>
        </w:rPr>
        <w:drawing>
          <wp:inline distT="0" distB="0" distL="0" distR="0" wp14:anchorId="29D003E1" wp14:editId="7A1B7797">
            <wp:extent cx="3162300" cy="1085850"/>
            <wp:effectExtent l="0" t="0" r="0" b="0"/>
            <wp:docPr id="138297313" name="Picture 2" descr="A blue and red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97313" name="Picture 2" descr="A blue and red text on a black background&#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62300" cy="1085850"/>
                    </a:xfrm>
                    <a:prstGeom prst="rect">
                      <a:avLst/>
                    </a:prstGeom>
                    <a:noFill/>
                    <a:ln>
                      <a:noFill/>
                    </a:ln>
                  </pic:spPr>
                </pic:pic>
              </a:graphicData>
            </a:graphic>
          </wp:inline>
        </w:drawing>
      </w:r>
    </w:p>
    <w:p w14:paraId="56BEB377" w14:textId="77777777" w:rsidR="00F2193D" w:rsidRDefault="00F2193D" w:rsidP="008D6B53">
      <w:pPr>
        <w:spacing w:after="0"/>
        <w:jc w:val="center"/>
        <w:rPr>
          <w:rFonts w:cstheme="minorHAnsi"/>
          <w:sz w:val="22"/>
          <w:szCs w:val="22"/>
        </w:rPr>
      </w:pPr>
    </w:p>
    <w:p w14:paraId="0F42BF58" w14:textId="501BCE57" w:rsidR="009D55EA" w:rsidRPr="00F2193D" w:rsidRDefault="009D55EA" w:rsidP="008D6B53">
      <w:pPr>
        <w:spacing w:after="0"/>
        <w:jc w:val="center"/>
        <w:rPr>
          <w:rFonts w:cstheme="minorHAnsi"/>
          <w:b/>
          <w:bCs/>
          <w:sz w:val="22"/>
          <w:szCs w:val="22"/>
        </w:rPr>
      </w:pPr>
      <w:r w:rsidRPr="00F2193D">
        <w:rPr>
          <w:rFonts w:cstheme="minorHAnsi"/>
          <w:b/>
          <w:bCs/>
          <w:sz w:val="22"/>
          <w:szCs w:val="22"/>
        </w:rPr>
        <w:t>NSD</w:t>
      </w:r>
      <w:r w:rsidR="00A97FD1" w:rsidRPr="00F2193D">
        <w:rPr>
          <w:rFonts w:cstheme="minorHAnsi"/>
          <w:b/>
          <w:bCs/>
          <w:sz w:val="22"/>
          <w:szCs w:val="22"/>
        </w:rPr>
        <w:t>A</w:t>
      </w:r>
      <w:r w:rsidRPr="00F2193D">
        <w:rPr>
          <w:rFonts w:cstheme="minorHAnsi"/>
          <w:b/>
          <w:bCs/>
          <w:sz w:val="22"/>
          <w:szCs w:val="22"/>
        </w:rPr>
        <w:t xml:space="preserve"> Federal Advocacy Committee</w:t>
      </w:r>
      <w:r w:rsidR="008D6B53" w:rsidRPr="00F2193D">
        <w:rPr>
          <w:rFonts w:cstheme="minorHAnsi"/>
          <w:b/>
          <w:bCs/>
          <w:sz w:val="22"/>
          <w:szCs w:val="22"/>
        </w:rPr>
        <w:t xml:space="preserve"> </w:t>
      </w:r>
      <w:r w:rsidR="00584A63">
        <w:rPr>
          <w:rFonts w:cstheme="minorHAnsi"/>
          <w:b/>
          <w:bCs/>
          <w:sz w:val="22"/>
          <w:szCs w:val="22"/>
        </w:rPr>
        <w:t>Summary</w:t>
      </w:r>
    </w:p>
    <w:p w14:paraId="57DFAC22" w14:textId="50343671" w:rsidR="009D55EA" w:rsidRDefault="00BE13C8" w:rsidP="00584A63">
      <w:pPr>
        <w:spacing w:after="0"/>
        <w:jc w:val="center"/>
        <w:rPr>
          <w:rFonts w:cstheme="minorHAnsi"/>
          <w:sz w:val="22"/>
          <w:szCs w:val="22"/>
        </w:rPr>
      </w:pPr>
      <w:r>
        <w:rPr>
          <w:rFonts w:cstheme="minorHAnsi"/>
          <w:sz w:val="22"/>
          <w:szCs w:val="22"/>
        </w:rPr>
        <w:t>7.</w:t>
      </w:r>
      <w:r w:rsidR="00B50A08">
        <w:rPr>
          <w:rFonts w:cstheme="minorHAnsi"/>
          <w:sz w:val="22"/>
          <w:szCs w:val="22"/>
        </w:rPr>
        <w:t>2</w:t>
      </w:r>
      <w:r w:rsidR="001666A3">
        <w:rPr>
          <w:rFonts w:cstheme="minorHAnsi"/>
          <w:sz w:val="22"/>
          <w:szCs w:val="22"/>
        </w:rPr>
        <w:t>3</w:t>
      </w:r>
      <w:r w:rsidR="0078486F" w:rsidRPr="00457F78">
        <w:rPr>
          <w:rFonts w:cstheme="minorHAnsi"/>
          <w:sz w:val="22"/>
          <w:szCs w:val="22"/>
        </w:rPr>
        <w:t>.26</w:t>
      </w:r>
      <w:r w:rsidR="008D6B53" w:rsidRPr="00457F78">
        <w:rPr>
          <w:rFonts w:cstheme="minorHAnsi"/>
          <w:sz w:val="22"/>
          <w:szCs w:val="22"/>
        </w:rPr>
        <w:t xml:space="preserve"> </w:t>
      </w:r>
    </w:p>
    <w:p w14:paraId="2F2E2EC5" w14:textId="77777777" w:rsidR="00584A63" w:rsidRPr="00457F78" w:rsidRDefault="00584A63" w:rsidP="00584A63">
      <w:pPr>
        <w:spacing w:after="0"/>
        <w:jc w:val="center"/>
        <w:rPr>
          <w:rFonts w:cstheme="minorHAnsi"/>
          <w:sz w:val="22"/>
          <w:szCs w:val="22"/>
        </w:rPr>
      </w:pPr>
    </w:p>
    <w:p w14:paraId="3B446693" w14:textId="77777777" w:rsidR="00C83667" w:rsidRPr="00457F78" w:rsidRDefault="009D55EA" w:rsidP="009D55EA">
      <w:pPr>
        <w:spacing w:after="0"/>
        <w:rPr>
          <w:rFonts w:cstheme="minorHAnsi"/>
          <w:sz w:val="22"/>
          <w:szCs w:val="22"/>
        </w:rPr>
      </w:pPr>
      <w:r w:rsidRPr="00457F78">
        <w:rPr>
          <w:rFonts w:cstheme="minorHAnsi"/>
          <w:b/>
          <w:bCs/>
          <w:sz w:val="22"/>
          <w:szCs w:val="22"/>
        </w:rPr>
        <w:t>Welcome and Updates</w:t>
      </w:r>
      <w:r w:rsidRPr="00457F78">
        <w:rPr>
          <w:rFonts w:cstheme="minorHAnsi"/>
          <w:sz w:val="22"/>
          <w:szCs w:val="22"/>
        </w:rPr>
        <w:t xml:space="preserve">: </w:t>
      </w:r>
      <w:r w:rsidR="00C83667" w:rsidRPr="00457F78">
        <w:rPr>
          <w:rFonts w:cstheme="minorHAnsi"/>
          <w:sz w:val="22"/>
          <w:szCs w:val="22"/>
        </w:rPr>
        <w:t>Ann Terry</w:t>
      </w:r>
    </w:p>
    <w:p w14:paraId="313B4E7A" w14:textId="77777777" w:rsidR="0005019B" w:rsidRPr="00457F78" w:rsidRDefault="0005019B" w:rsidP="00292597">
      <w:pPr>
        <w:spacing w:after="0" w:line="240" w:lineRule="auto"/>
        <w:rPr>
          <w:rFonts w:cstheme="minorHAnsi"/>
          <w:sz w:val="22"/>
          <w:szCs w:val="22"/>
        </w:rPr>
      </w:pPr>
    </w:p>
    <w:p w14:paraId="11FC1E7F" w14:textId="39EC4F37" w:rsidR="009D55EA" w:rsidRDefault="009D55EA" w:rsidP="00457F78">
      <w:pPr>
        <w:spacing w:after="0" w:line="240" w:lineRule="auto"/>
        <w:rPr>
          <w:rFonts w:cstheme="minorHAnsi"/>
          <w:sz w:val="22"/>
          <w:szCs w:val="22"/>
        </w:rPr>
      </w:pPr>
      <w:r w:rsidRPr="00457F78">
        <w:rPr>
          <w:rFonts w:cstheme="minorHAnsi"/>
          <w:b/>
          <w:bCs/>
          <w:sz w:val="22"/>
          <w:szCs w:val="22"/>
        </w:rPr>
        <w:t>Federal Advocacy Update</w:t>
      </w:r>
      <w:r w:rsidRPr="00457F78">
        <w:rPr>
          <w:rFonts w:cstheme="minorHAnsi"/>
          <w:sz w:val="22"/>
          <w:szCs w:val="22"/>
        </w:rPr>
        <w:t xml:space="preserve">: </w:t>
      </w:r>
      <w:r w:rsidR="0005019B" w:rsidRPr="00457F78">
        <w:rPr>
          <w:rFonts w:cstheme="minorHAnsi"/>
          <w:sz w:val="22"/>
          <w:szCs w:val="22"/>
        </w:rPr>
        <w:t>Manatt Phelps and Phillips, LLC</w:t>
      </w:r>
      <w:r w:rsidR="00457F78">
        <w:rPr>
          <w:rFonts w:cstheme="minorHAnsi"/>
          <w:sz w:val="22"/>
          <w:szCs w:val="22"/>
        </w:rPr>
        <w:t xml:space="preserve"> </w:t>
      </w:r>
      <w:r w:rsidR="000A22CA" w:rsidRPr="00457F78">
        <w:rPr>
          <w:rFonts w:cstheme="minorHAnsi"/>
          <w:sz w:val="22"/>
          <w:szCs w:val="22"/>
        </w:rPr>
        <w:t>&amp; Chantal Unfug</w:t>
      </w:r>
    </w:p>
    <w:p w14:paraId="668E0AA5" w14:textId="77777777" w:rsidR="00881F86" w:rsidRDefault="00881F86" w:rsidP="00457F78">
      <w:pPr>
        <w:spacing w:after="0" w:line="240" w:lineRule="auto"/>
        <w:rPr>
          <w:rFonts w:cstheme="minorHAnsi"/>
          <w:sz w:val="22"/>
          <w:szCs w:val="22"/>
        </w:rPr>
      </w:pPr>
    </w:p>
    <w:p w14:paraId="10EBD966" w14:textId="19C50393" w:rsidR="00373FE4" w:rsidRPr="004274B9" w:rsidRDefault="00373FE4" w:rsidP="00457F78">
      <w:pPr>
        <w:spacing w:after="0" w:line="240" w:lineRule="auto"/>
        <w:rPr>
          <w:rFonts w:cstheme="minorHAnsi"/>
          <w:b/>
          <w:bCs/>
          <w:sz w:val="22"/>
          <w:szCs w:val="22"/>
        </w:rPr>
      </w:pPr>
      <w:r w:rsidRPr="004274B9">
        <w:rPr>
          <w:rFonts w:cstheme="minorHAnsi"/>
          <w:b/>
          <w:bCs/>
          <w:sz w:val="22"/>
          <w:szCs w:val="22"/>
        </w:rPr>
        <w:t>Priority Issue:</w:t>
      </w:r>
    </w:p>
    <w:p w14:paraId="5B6E81C4" w14:textId="4BBB8ED7" w:rsidR="00881F86" w:rsidRDefault="00983DF4" w:rsidP="00A4191A">
      <w:pPr>
        <w:pStyle w:val="ListParagraph"/>
        <w:numPr>
          <w:ilvl w:val="0"/>
          <w:numId w:val="21"/>
        </w:numPr>
        <w:spacing w:after="0" w:line="240" w:lineRule="auto"/>
        <w:rPr>
          <w:rFonts w:cstheme="minorHAnsi"/>
          <w:sz w:val="22"/>
          <w:szCs w:val="22"/>
        </w:rPr>
      </w:pPr>
      <w:r>
        <w:rPr>
          <w:rFonts w:cstheme="minorHAnsi"/>
          <w:sz w:val="22"/>
          <w:szCs w:val="22"/>
        </w:rPr>
        <w:t>Mannat provided an o</w:t>
      </w:r>
      <w:r w:rsidR="00881F86" w:rsidRPr="00A4191A">
        <w:rPr>
          <w:rFonts w:cstheme="minorHAnsi"/>
          <w:sz w:val="22"/>
          <w:szCs w:val="22"/>
        </w:rPr>
        <w:t>verview of strategy on the SDFAA: Current landscape and overall congressional dynamics.</w:t>
      </w:r>
    </w:p>
    <w:p w14:paraId="0A3A6B95" w14:textId="6DFCC7BC" w:rsidR="00983DF4" w:rsidRDefault="00983DF4" w:rsidP="005C7228">
      <w:pPr>
        <w:pStyle w:val="ListParagraph"/>
        <w:numPr>
          <w:ilvl w:val="1"/>
          <w:numId w:val="21"/>
        </w:numPr>
        <w:spacing w:after="0" w:line="240" w:lineRule="auto"/>
        <w:rPr>
          <w:rFonts w:cstheme="minorHAnsi"/>
          <w:sz w:val="22"/>
          <w:szCs w:val="22"/>
        </w:rPr>
      </w:pPr>
      <w:r>
        <w:rPr>
          <w:rFonts w:cstheme="minorHAnsi"/>
          <w:sz w:val="22"/>
          <w:szCs w:val="22"/>
        </w:rPr>
        <w:t xml:space="preserve">Met with Rep Pat Fallon’s staff and Christian </w:t>
      </w:r>
      <w:proofErr w:type="spellStart"/>
      <w:r>
        <w:rPr>
          <w:rFonts w:cstheme="minorHAnsi"/>
          <w:sz w:val="22"/>
          <w:szCs w:val="22"/>
        </w:rPr>
        <w:t>Hoerhner</w:t>
      </w:r>
      <w:proofErr w:type="spellEnd"/>
      <w:r>
        <w:rPr>
          <w:rFonts w:cstheme="minorHAnsi"/>
          <w:sz w:val="22"/>
          <w:szCs w:val="22"/>
        </w:rPr>
        <w:t xml:space="preserve">, House Oversight Committee and heard for the first time, the real headwinds legislation is facing in this </w:t>
      </w:r>
      <w:r w:rsidR="006B744C">
        <w:rPr>
          <w:rFonts w:cstheme="minorHAnsi"/>
          <w:sz w:val="22"/>
          <w:szCs w:val="22"/>
        </w:rPr>
        <w:t>C</w:t>
      </w:r>
      <w:r>
        <w:rPr>
          <w:rFonts w:cstheme="minorHAnsi"/>
          <w:sz w:val="22"/>
          <w:szCs w:val="22"/>
        </w:rPr>
        <w:t xml:space="preserve">ongress. The Republican’s have shifted into a mode </w:t>
      </w:r>
      <w:r w:rsidR="004378D6">
        <w:rPr>
          <w:rFonts w:cstheme="minorHAnsi"/>
          <w:sz w:val="22"/>
          <w:szCs w:val="22"/>
        </w:rPr>
        <w:t xml:space="preserve">to ensure unification of all votes, so 8 no votes is a barrier.  Also due to this and Congressional </w:t>
      </w:r>
      <w:r w:rsidR="006B744C">
        <w:rPr>
          <w:rFonts w:cstheme="minorHAnsi"/>
          <w:sz w:val="22"/>
          <w:szCs w:val="22"/>
        </w:rPr>
        <w:t>b</w:t>
      </w:r>
      <w:r w:rsidR="004378D6">
        <w:rPr>
          <w:rFonts w:cstheme="minorHAnsi"/>
          <w:sz w:val="22"/>
          <w:szCs w:val="22"/>
        </w:rPr>
        <w:t>acklogs, our time is running short.</w:t>
      </w:r>
    </w:p>
    <w:p w14:paraId="30931549" w14:textId="76E55371" w:rsidR="004378D6" w:rsidRDefault="004378D6" w:rsidP="005C7228">
      <w:pPr>
        <w:pStyle w:val="ListParagraph"/>
        <w:numPr>
          <w:ilvl w:val="1"/>
          <w:numId w:val="21"/>
        </w:numPr>
        <w:spacing w:after="0" w:line="240" w:lineRule="auto"/>
        <w:rPr>
          <w:rFonts w:cstheme="minorHAnsi"/>
          <w:sz w:val="22"/>
          <w:szCs w:val="22"/>
        </w:rPr>
      </w:pPr>
      <w:r>
        <w:rPr>
          <w:rFonts w:cstheme="minorHAnsi"/>
          <w:sz w:val="22"/>
          <w:szCs w:val="22"/>
        </w:rPr>
        <w:t xml:space="preserve">Its critical we pull out all the stops </w:t>
      </w:r>
      <w:r w:rsidR="00EA0B48">
        <w:rPr>
          <w:rFonts w:cstheme="minorHAnsi"/>
          <w:sz w:val="22"/>
          <w:szCs w:val="22"/>
        </w:rPr>
        <w:t>to push our Board</w:t>
      </w:r>
      <w:r w:rsidR="007A7D44">
        <w:rPr>
          <w:rFonts w:cstheme="minorHAnsi"/>
          <w:sz w:val="22"/>
          <w:szCs w:val="22"/>
        </w:rPr>
        <w:t xml:space="preserve"> </w:t>
      </w:r>
      <w:r w:rsidR="00EA0B48">
        <w:rPr>
          <w:rFonts w:cstheme="minorHAnsi"/>
          <w:sz w:val="22"/>
          <w:szCs w:val="22"/>
        </w:rPr>
        <w:t xml:space="preserve">members, districts and </w:t>
      </w:r>
      <w:r w:rsidR="00152DC0">
        <w:rPr>
          <w:rFonts w:cstheme="minorHAnsi"/>
          <w:sz w:val="22"/>
          <w:szCs w:val="22"/>
        </w:rPr>
        <w:t>activate the network.</w:t>
      </w:r>
      <w:r w:rsidR="006B744C">
        <w:rPr>
          <w:rFonts w:cstheme="minorHAnsi"/>
          <w:sz w:val="22"/>
          <w:szCs w:val="22"/>
        </w:rPr>
        <w:t xml:space="preserve"> </w:t>
      </w:r>
      <w:r w:rsidR="00647BAA">
        <w:rPr>
          <w:rFonts w:cstheme="minorHAnsi"/>
          <w:sz w:val="22"/>
          <w:szCs w:val="22"/>
        </w:rPr>
        <w:t>Advice is to be a pest, don’t be shy!</w:t>
      </w:r>
    </w:p>
    <w:p w14:paraId="285C9124" w14:textId="1D8EBDA8" w:rsidR="0046362E" w:rsidRDefault="0046362E" w:rsidP="005C7228">
      <w:pPr>
        <w:pStyle w:val="ListParagraph"/>
        <w:numPr>
          <w:ilvl w:val="1"/>
          <w:numId w:val="21"/>
        </w:numPr>
        <w:spacing w:after="0" w:line="240" w:lineRule="auto"/>
        <w:rPr>
          <w:rFonts w:cstheme="minorHAnsi"/>
          <w:sz w:val="22"/>
          <w:szCs w:val="22"/>
        </w:rPr>
      </w:pPr>
      <w:r>
        <w:rPr>
          <w:rFonts w:cstheme="minorHAnsi"/>
          <w:sz w:val="22"/>
          <w:szCs w:val="22"/>
        </w:rPr>
        <w:t>Mannat reviewed an FAQ to bust myths</w:t>
      </w:r>
    </w:p>
    <w:p w14:paraId="3B298DC0" w14:textId="71E359EA" w:rsidR="002A61D7" w:rsidRDefault="002A61D7" w:rsidP="005C7228">
      <w:pPr>
        <w:pStyle w:val="ListParagraph"/>
        <w:numPr>
          <w:ilvl w:val="1"/>
          <w:numId w:val="21"/>
        </w:numPr>
        <w:spacing w:after="0" w:line="240" w:lineRule="auto"/>
        <w:rPr>
          <w:rFonts w:cstheme="minorHAnsi"/>
          <w:sz w:val="22"/>
          <w:szCs w:val="22"/>
        </w:rPr>
      </w:pPr>
      <w:r>
        <w:rPr>
          <w:rFonts w:cstheme="minorHAnsi"/>
          <w:sz w:val="22"/>
          <w:szCs w:val="22"/>
        </w:rPr>
        <w:t>The group discussed plan B – trying to attach this to another bill; and or pushing for the definition in multiple bills as they move forward.</w:t>
      </w:r>
    </w:p>
    <w:p w14:paraId="79843073" w14:textId="5ADF7C21" w:rsidR="00EF3B02" w:rsidRDefault="00EF3B02" w:rsidP="00EF3B02">
      <w:pPr>
        <w:pStyle w:val="ListParagraph"/>
        <w:numPr>
          <w:ilvl w:val="1"/>
          <w:numId w:val="21"/>
        </w:numPr>
        <w:spacing w:after="0" w:line="240" w:lineRule="auto"/>
        <w:ind w:left="1080"/>
        <w:rPr>
          <w:rFonts w:cstheme="minorHAnsi"/>
          <w:sz w:val="22"/>
          <w:szCs w:val="22"/>
        </w:rPr>
      </w:pPr>
      <w:r>
        <w:rPr>
          <w:rFonts w:cstheme="minorHAnsi"/>
          <w:sz w:val="22"/>
          <w:szCs w:val="22"/>
        </w:rPr>
        <w:t>TO DO:</w:t>
      </w:r>
    </w:p>
    <w:p w14:paraId="709BB3C1" w14:textId="4455E880" w:rsidR="00EF3B02" w:rsidRDefault="00C30740" w:rsidP="00EF3B02">
      <w:pPr>
        <w:pStyle w:val="ListParagraph"/>
        <w:numPr>
          <w:ilvl w:val="2"/>
          <w:numId w:val="21"/>
        </w:numPr>
        <w:spacing w:after="0" w:line="240" w:lineRule="auto"/>
        <w:ind w:left="1800"/>
        <w:rPr>
          <w:rFonts w:cstheme="minorHAnsi"/>
          <w:sz w:val="22"/>
          <w:szCs w:val="22"/>
        </w:rPr>
      </w:pPr>
      <w:r>
        <w:rPr>
          <w:rFonts w:cstheme="minorHAnsi"/>
          <w:sz w:val="22"/>
          <w:szCs w:val="22"/>
        </w:rPr>
        <w:t xml:space="preserve">Manatt review and Chantal to update, post online in member resources, and send out: updated letter templates, </w:t>
      </w:r>
      <w:r w:rsidR="0063631D">
        <w:rPr>
          <w:rFonts w:cstheme="minorHAnsi"/>
          <w:sz w:val="22"/>
          <w:szCs w:val="22"/>
        </w:rPr>
        <w:t>Alert verbiage</w:t>
      </w:r>
      <w:r w:rsidR="00647BAA">
        <w:rPr>
          <w:rFonts w:cstheme="minorHAnsi"/>
          <w:sz w:val="22"/>
          <w:szCs w:val="22"/>
        </w:rPr>
        <w:t xml:space="preserve"> etc. </w:t>
      </w:r>
      <w:r w:rsidR="0037230A">
        <w:rPr>
          <w:rFonts w:cstheme="minorHAnsi"/>
          <w:sz w:val="22"/>
          <w:szCs w:val="22"/>
        </w:rPr>
        <w:t>and possibly an article</w:t>
      </w:r>
      <w:r w:rsidR="00FA48E8">
        <w:rPr>
          <w:rFonts w:cstheme="minorHAnsi"/>
          <w:sz w:val="22"/>
          <w:szCs w:val="22"/>
        </w:rPr>
        <w:t>, s</w:t>
      </w:r>
      <w:r w:rsidR="00647BAA">
        <w:rPr>
          <w:rFonts w:cstheme="minorHAnsi"/>
          <w:sz w:val="22"/>
          <w:szCs w:val="22"/>
        </w:rPr>
        <w:t>o states can tailor their contacts</w:t>
      </w:r>
    </w:p>
    <w:p w14:paraId="14845630" w14:textId="77777777" w:rsidR="00152DC0" w:rsidRDefault="00152DC0" w:rsidP="00152DC0">
      <w:pPr>
        <w:pStyle w:val="ListParagraph"/>
        <w:numPr>
          <w:ilvl w:val="2"/>
          <w:numId w:val="24"/>
        </w:numPr>
        <w:spacing w:after="0" w:line="240" w:lineRule="auto"/>
        <w:ind w:left="1800"/>
        <w:rPr>
          <w:rFonts w:cstheme="minorHAnsi"/>
          <w:sz w:val="22"/>
          <w:szCs w:val="22"/>
        </w:rPr>
      </w:pPr>
      <w:r>
        <w:rPr>
          <w:rFonts w:cstheme="minorHAnsi"/>
          <w:sz w:val="22"/>
          <w:szCs w:val="22"/>
        </w:rPr>
        <w:t xml:space="preserve">Manatt will reach out to SC, FLA, CO </w:t>
      </w:r>
    </w:p>
    <w:p w14:paraId="5A913FA8" w14:textId="579FB13A" w:rsidR="000E554F" w:rsidRDefault="000E554F" w:rsidP="00152DC0">
      <w:pPr>
        <w:pStyle w:val="ListParagraph"/>
        <w:numPr>
          <w:ilvl w:val="2"/>
          <w:numId w:val="24"/>
        </w:numPr>
        <w:spacing w:after="0" w:line="240" w:lineRule="auto"/>
        <w:ind w:left="1800"/>
        <w:rPr>
          <w:rFonts w:cstheme="minorHAnsi"/>
          <w:sz w:val="22"/>
          <w:szCs w:val="22"/>
        </w:rPr>
      </w:pPr>
      <w:r>
        <w:rPr>
          <w:rFonts w:cstheme="minorHAnsi"/>
          <w:sz w:val="22"/>
          <w:szCs w:val="22"/>
        </w:rPr>
        <w:t>Everyone should call their house members to continue soliciting co-sponsors. Intell said we needed to triple the number from 30 to 90.</w:t>
      </w:r>
    </w:p>
    <w:p w14:paraId="05A19281" w14:textId="00F13505" w:rsidR="00A73E9C" w:rsidRDefault="00A73E9C" w:rsidP="00152DC0">
      <w:pPr>
        <w:pStyle w:val="ListParagraph"/>
        <w:numPr>
          <w:ilvl w:val="2"/>
          <w:numId w:val="24"/>
        </w:numPr>
        <w:spacing w:after="0" w:line="240" w:lineRule="auto"/>
        <w:ind w:left="1800"/>
        <w:rPr>
          <w:rFonts w:cstheme="minorHAnsi"/>
          <w:sz w:val="22"/>
          <w:szCs w:val="22"/>
        </w:rPr>
      </w:pPr>
      <w:r>
        <w:rPr>
          <w:rFonts w:cstheme="minorHAnsi"/>
          <w:sz w:val="22"/>
          <w:szCs w:val="22"/>
        </w:rPr>
        <w:t>Mannat has set up a spreadsheet tracker.</w:t>
      </w:r>
    </w:p>
    <w:p w14:paraId="4B42AAE7" w14:textId="1AC7C8B4" w:rsidR="00A73E9C" w:rsidRDefault="00A73E9C" w:rsidP="00152DC0">
      <w:pPr>
        <w:pStyle w:val="ListParagraph"/>
        <w:numPr>
          <w:ilvl w:val="2"/>
          <w:numId w:val="24"/>
        </w:numPr>
        <w:spacing w:after="0" w:line="240" w:lineRule="auto"/>
        <w:ind w:left="1800"/>
        <w:rPr>
          <w:rFonts w:cstheme="minorHAnsi"/>
          <w:sz w:val="22"/>
          <w:szCs w:val="22"/>
        </w:rPr>
      </w:pPr>
      <w:r>
        <w:rPr>
          <w:rFonts w:cstheme="minorHAnsi"/>
          <w:sz w:val="22"/>
          <w:szCs w:val="22"/>
        </w:rPr>
        <w:t>Chantal will create the State Profiles for these priority states with DKS</w:t>
      </w:r>
      <w:r w:rsidR="0037230A">
        <w:rPr>
          <w:rFonts w:cstheme="minorHAnsi"/>
          <w:sz w:val="22"/>
          <w:szCs w:val="22"/>
        </w:rPr>
        <w:t>.</w:t>
      </w:r>
    </w:p>
    <w:p w14:paraId="2B5E32A4" w14:textId="4905C200" w:rsidR="00A87A2B" w:rsidRDefault="002C4374" w:rsidP="00152DC0">
      <w:pPr>
        <w:pStyle w:val="ListParagraph"/>
        <w:numPr>
          <w:ilvl w:val="2"/>
          <w:numId w:val="24"/>
        </w:numPr>
        <w:spacing w:after="0" w:line="240" w:lineRule="auto"/>
        <w:ind w:left="1800"/>
        <w:rPr>
          <w:rFonts w:cstheme="minorHAnsi"/>
          <w:sz w:val="22"/>
          <w:szCs w:val="22"/>
        </w:rPr>
      </w:pPr>
      <w:r>
        <w:rPr>
          <w:rFonts w:cstheme="minorHAnsi"/>
          <w:sz w:val="22"/>
          <w:szCs w:val="22"/>
        </w:rPr>
        <w:t xml:space="preserve">Set up calls with State leads </w:t>
      </w:r>
      <w:r w:rsidR="00C815C6">
        <w:rPr>
          <w:rFonts w:cstheme="minorHAnsi"/>
          <w:sz w:val="22"/>
          <w:szCs w:val="22"/>
        </w:rPr>
        <w:t xml:space="preserve">for the </w:t>
      </w:r>
      <w:r w:rsidR="00152DC0">
        <w:rPr>
          <w:rFonts w:cstheme="minorHAnsi"/>
          <w:sz w:val="22"/>
          <w:szCs w:val="22"/>
        </w:rPr>
        <w:t xml:space="preserve">No votes from House Committee House Freedom </w:t>
      </w:r>
      <w:r w:rsidR="00647BAA">
        <w:rPr>
          <w:rFonts w:cstheme="minorHAnsi"/>
          <w:sz w:val="22"/>
          <w:szCs w:val="22"/>
        </w:rPr>
        <w:t>Caucus</w:t>
      </w:r>
      <w:r w:rsidR="00C815C6">
        <w:rPr>
          <w:rFonts w:cstheme="minorHAnsi"/>
          <w:sz w:val="22"/>
          <w:szCs w:val="22"/>
        </w:rPr>
        <w:t>:</w:t>
      </w:r>
      <w:r w:rsidR="00E177A7">
        <w:rPr>
          <w:rFonts w:cstheme="minorHAnsi"/>
          <w:sz w:val="22"/>
          <w:szCs w:val="22"/>
        </w:rPr>
        <w:t xml:space="preserve"> </w:t>
      </w:r>
    </w:p>
    <w:p w14:paraId="33EB2E4E" w14:textId="6F64AA5F" w:rsidR="00152DC0" w:rsidRDefault="00E177A7" w:rsidP="00A87A2B">
      <w:pPr>
        <w:pStyle w:val="ListParagraph"/>
        <w:numPr>
          <w:ilvl w:val="3"/>
          <w:numId w:val="24"/>
        </w:numPr>
        <w:spacing w:after="0" w:line="240" w:lineRule="auto"/>
        <w:rPr>
          <w:rFonts w:cstheme="minorHAnsi"/>
          <w:sz w:val="22"/>
          <w:szCs w:val="22"/>
        </w:rPr>
      </w:pPr>
      <w:r>
        <w:rPr>
          <w:rFonts w:cstheme="minorHAnsi"/>
          <w:sz w:val="22"/>
          <w:szCs w:val="22"/>
        </w:rPr>
        <w:t>AZ</w:t>
      </w:r>
      <w:r w:rsidR="00A87A2B">
        <w:rPr>
          <w:rFonts w:cstheme="minorHAnsi"/>
          <w:sz w:val="22"/>
          <w:szCs w:val="22"/>
        </w:rPr>
        <w:t>: Gosar, Biggs</w:t>
      </w:r>
      <w:r w:rsidR="0068234E">
        <w:rPr>
          <w:rFonts w:cstheme="minorHAnsi"/>
          <w:sz w:val="22"/>
          <w:szCs w:val="22"/>
        </w:rPr>
        <w:t>, Crane</w:t>
      </w:r>
    </w:p>
    <w:p w14:paraId="2B292CA4" w14:textId="06FCB2A8" w:rsidR="00C815C6" w:rsidRDefault="00C815C6" w:rsidP="00C815C6">
      <w:pPr>
        <w:pStyle w:val="ListParagraph"/>
        <w:numPr>
          <w:ilvl w:val="4"/>
          <w:numId w:val="24"/>
        </w:numPr>
        <w:spacing w:after="0" w:line="240" w:lineRule="auto"/>
        <w:rPr>
          <w:rFonts w:cstheme="minorHAnsi"/>
          <w:sz w:val="22"/>
          <w:szCs w:val="22"/>
        </w:rPr>
      </w:pPr>
      <w:r>
        <w:rPr>
          <w:rFonts w:cstheme="minorHAnsi"/>
          <w:sz w:val="22"/>
          <w:szCs w:val="22"/>
        </w:rPr>
        <w:t>Mannat and Chantal to start with Mary Dalton – AZ Fire Districts Association</w:t>
      </w:r>
    </w:p>
    <w:p w14:paraId="19AC24D2" w14:textId="70E60F8B" w:rsidR="0068234E" w:rsidRDefault="0068234E" w:rsidP="00A87A2B">
      <w:pPr>
        <w:pStyle w:val="ListParagraph"/>
        <w:numPr>
          <w:ilvl w:val="3"/>
          <w:numId w:val="24"/>
        </w:numPr>
        <w:spacing w:after="0" w:line="240" w:lineRule="auto"/>
        <w:rPr>
          <w:rFonts w:cstheme="minorHAnsi"/>
          <w:sz w:val="22"/>
          <w:szCs w:val="22"/>
        </w:rPr>
      </w:pPr>
      <w:r>
        <w:rPr>
          <w:rFonts w:cstheme="minorHAnsi"/>
          <w:sz w:val="22"/>
          <w:szCs w:val="22"/>
        </w:rPr>
        <w:t>T</w:t>
      </w:r>
      <w:r w:rsidR="00C815C6">
        <w:rPr>
          <w:rFonts w:cstheme="minorHAnsi"/>
          <w:sz w:val="22"/>
          <w:szCs w:val="22"/>
        </w:rPr>
        <w:t>X</w:t>
      </w:r>
      <w:r>
        <w:rPr>
          <w:rFonts w:cstheme="minorHAnsi"/>
          <w:sz w:val="22"/>
          <w:szCs w:val="22"/>
        </w:rPr>
        <w:t>: Gill</w:t>
      </w:r>
    </w:p>
    <w:p w14:paraId="27E3EF21" w14:textId="59B0427A" w:rsidR="00C815C6" w:rsidRDefault="00C815C6" w:rsidP="00C815C6">
      <w:pPr>
        <w:pStyle w:val="ListParagraph"/>
        <w:numPr>
          <w:ilvl w:val="4"/>
          <w:numId w:val="24"/>
        </w:numPr>
        <w:spacing w:after="0" w:line="240" w:lineRule="auto"/>
        <w:rPr>
          <w:rFonts w:cstheme="minorHAnsi"/>
          <w:sz w:val="22"/>
          <w:szCs w:val="22"/>
        </w:rPr>
      </w:pPr>
      <w:r>
        <w:rPr>
          <w:rFonts w:cstheme="minorHAnsi"/>
          <w:sz w:val="22"/>
          <w:szCs w:val="22"/>
        </w:rPr>
        <w:t>Mannat/TSDC to call Gill.</w:t>
      </w:r>
    </w:p>
    <w:p w14:paraId="5F2A9A25" w14:textId="7A78F0AE" w:rsidR="0068234E" w:rsidRDefault="0068234E" w:rsidP="00A87A2B">
      <w:pPr>
        <w:pStyle w:val="ListParagraph"/>
        <w:numPr>
          <w:ilvl w:val="3"/>
          <w:numId w:val="24"/>
        </w:numPr>
        <w:spacing w:after="0" w:line="240" w:lineRule="auto"/>
        <w:rPr>
          <w:rFonts w:cstheme="minorHAnsi"/>
          <w:sz w:val="22"/>
          <w:szCs w:val="22"/>
        </w:rPr>
      </w:pPr>
      <w:r>
        <w:rPr>
          <w:rFonts w:cstheme="minorHAnsi"/>
          <w:sz w:val="22"/>
          <w:szCs w:val="22"/>
        </w:rPr>
        <w:t>PA: Perry</w:t>
      </w:r>
    </w:p>
    <w:p w14:paraId="5B0390EB" w14:textId="219AA6ED" w:rsidR="00AF0D8F" w:rsidRDefault="00AF0D8F" w:rsidP="00AF0D8F">
      <w:pPr>
        <w:pStyle w:val="ListParagraph"/>
        <w:numPr>
          <w:ilvl w:val="4"/>
          <w:numId w:val="24"/>
        </w:numPr>
        <w:spacing w:after="0" w:line="240" w:lineRule="auto"/>
        <w:rPr>
          <w:rFonts w:cstheme="minorHAnsi"/>
          <w:sz w:val="22"/>
          <w:szCs w:val="22"/>
        </w:rPr>
      </w:pPr>
      <w:r>
        <w:rPr>
          <w:rFonts w:cstheme="minorHAnsi"/>
          <w:sz w:val="22"/>
          <w:szCs w:val="22"/>
        </w:rPr>
        <w:t>Mannat</w:t>
      </w:r>
    </w:p>
    <w:p w14:paraId="47EBC3C1" w14:textId="1AFA8609" w:rsidR="0068234E" w:rsidRDefault="002C4374" w:rsidP="00A87A2B">
      <w:pPr>
        <w:pStyle w:val="ListParagraph"/>
        <w:numPr>
          <w:ilvl w:val="3"/>
          <w:numId w:val="24"/>
        </w:numPr>
        <w:spacing w:after="0" w:line="240" w:lineRule="auto"/>
        <w:rPr>
          <w:rFonts w:cstheme="minorHAnsi"/>
          <w:sz w:val="22"/>
          <w:szCs w:val="22"/>
        </w:rPr>
      </w:pPr>
      <w:r>
        <w:rPr>
          <w:rFonts w:cstheme="minorHAnsi"/>
          <w:sz w:val="22"/>
          <w:szCs w:val="22"/>
        </w:rPr>
        <w:lastRenderedPageBreak/>
        <w:t>CO: Boebert</w:t>
      </w:r>
    </w:p>
    <w:p w14:paraId="0E57D83B" w14:textId="09036664" w:rsidR="00AF0D8F" w:rsidRDefault="00AF0D8F" w:rsidP="00AF0D8F">
      <w:pPr>
        <w:pStyle w:val="ListParagraph"/>
        <w:numPr>
          <w:ilvl w:val="4"/>
          <w:numId w:val="24"/>
        </w:numPr>
        <w:spacing w:after="0" w:line="240" w:lineRule="auto"/>
        <w:rPr>
          <w:rFonts w:cstheme="minorHAnsi"/>
          <w:sz w:val="22"/>
          <w:szCs w:val="22"/>
        </w:rPr>
      </w:pPr>
      <w:r>
        <w:rPr>
          <w:rFonts w:cstheme="minorHAnsi"/>
          <w:sz w:val="22"/>
          <w:szCs w:val="22"/>
        </w:rPr>
        <w:t xml:space="preserve">Manatt/Ann/Megan at </w:t>
      </w:r>
      <w:proofErr w:type="spellStart"/>
      <w:r>
        <w:rPr>
          <w:rFonts w:cstheme="minorHAnsi"/>
          <w:sz w:val="22"/>
          <w:szCs w:val="22"/>
        </w:rPr>
        <w:t>SDACo</w:t>
      </w:r>
      <w:proofErr w:type="spellEnd"/>
    </w:p>
    <w:p w14:paraId="237BF9C0" w14:textId="6E9CF4A4" w:rsidR="002C4374" w:rsidRDefault="002C4374" w:rsidP="00A87A2B">
      <w:pPr>
        <w:pStyle w:val="ListParagraph"/>
        <w:numPr>
          <w:ilvl w:val="3"/>
          <w:numId w:val="24"/>
        </w:numPr>
        <w:spacing w:after="0" w:line="240" w:lineRule="auto"/>
        <w:rPr>
          <w:rFonts w:cstheme="minorHAnsi"/>
          <w:sz w:val="22"/>
          <w:szCs w:val="22"/>
        </w:rPr>
      </w:pPr>
      <w:r>
        <w:rPr>
          <w:rFonts w:cstheme="minorHAnsi"/>
          <w:sz w:val="22"/>
          <w:szCs w:val="22"/>
        </w:rPr>
        <w:t>VA: McGuire</w:t>
      </w:r>
    </w:p>
    <w:p w14:paraId="43101845" w14:textId="5D65EA8A" w:rsidR="00AF0D8F" w:rsidRDefault="00AF0D8F" w:rsidP="00AF0D8F">
      <w:pPr>
        <w:pStyle w:val="ListParagraph"/>
        <w:numPr>
          <w:ilvl w:val="4"/>
          <w:numId w:val="24"/>
        </w:numPr>
        <w:spacing w:after="0" w:line="240" w:lineRule="auto"/>
        <w:rPr>
          <w:rFonts w:cstheme="minorHAnsi"/>
          <w:sz w:val="22"/>
          <w:szCs w:val="22"/>
        </w:rPr>
      </w:pPr>
      <w:r>
        <w:rPr>
          <w:rFonts w:cstheme="minorHAnsi"/>
          <w:sz w:val="22"/>
          <w:szCs w:val="22"/>
        </w:rPr>
        <w:t>Manatt</w:t>
      </w:r>
    </w:p>
    <w:p w14:paraId="10CC9BDE" w14:textId="0CAAACE7" w:rsidR="00152DC0" w:rsidRPr="00EF3B02" w:rsidRDefault="00647BAA" w:rsidP="00EF3B02">
      <w:pPr>
        <w:pStyle w:val="ListParagraph"/>
        <w:numPr>
          <w:ilvl w:val="2"/>
          <w:numId w:val="21"/>
        </w:numPr>
        <w:spacing w:after="0" w:line="240" w:lineRule="auto"/>
        <w:ind w:left="1800"/>
        <w:rPr>
          <w:rFonts w:cstheme="minorHAnsi"/>
          <w:sz w:val="22"/>
          <w:szCs w:val="22"/>
        </w:rPr>
      </w:pPr>
      <w:r>
        <w:rPr>
          <w:rFonts w:cstheme="minorHAnsi"/>
          <w:sz w:val="22"/>
          <w:szCs w:val="22"/>
        </w:rPr>
        <w:t>Focus on in person meetings during the August recess</w:t>
      </w:r>
    </w:p>
    <w:p w14:paraId="0D81B18E" w14:textId="77777777" w:rsidR="00584A63" w:rsidRDefault="00584A63" w:rsidP="00584A63">
      <w:pPr>
        <w:spacing w:after="0" w:line="240" w:lineRule="auto"/>
        <w:rPr>
          <w:rFonts w:cstheme="minorHAnsi"/>
          <w:sz w:val="22"/>
          <w:szCs w:val="22"/>
        </w:rPr>
      </w:pPr>
    </w:p>
    <w:p w14:paraId="796CB667" w14:textId="7C30E058" w:rsidR="00584A63" w:rsidRPr="00584A63" w:rsidRDefault="00584A63" w:rsidP="00584A63">
      <w:pPr>
        <w:spacing w:after="0" w:line="240" w:lineRule="auto"/>
        <w:rPr>
          <w:rFonts w:cstheme="minorHAnsi"/>
          <w:b/>
          <w:bCs/>
          <w:sz w:val="22"/>
          <w:szCs w:val="22"/>
        </w:rPr>
      </w:pPr>
      <w:r w:rsidRPr="00584A63">
        <w:rPr>
          <w:rFonts w:cstheme="minorHAnsi"/>
          <w:b/>
          <w:bCs/>
          <w:sz w:val="22"/>
          <w:szCs w:val="22"/>
        </w:rPr>
        <w:t>Other issues reviewed and in the presentation.</w:t>
      </w:r>
    </w:p>
    <w:p w14:paraId="4C9A674A" w14:textId="77777777" w:rsidR="00584A63" w:rsidRPr="00584A63" w:rsidRDefault="00584A63" w:rsidP="00584A63">
      <w:pPr>
        <w:spacing w:after="0" w:line="240" w:lineRule="auto"/>
        <w:rPr>
          <w:rFonts w:cstheme="minorHAnsi"/>
          <w:sz w:val="22"/>
          <w:szCs w:val="22"/>
        </w:rPr>
      </w:pPr>
    </w:p>
    <w:p w14:paraId="13473802" w14:textId="3626E73C" w:rsidR="00C274F8" w:rsidRDefault="00881F86" w:rsidP="00A4191A">
      <w:pPr>
        <w:pStyle w:val="ListParagraph"/>
        <w:numPr>
          <w:ilvl w:val="0"/>
          <w:numId w:val="21"/>
        </w:numPr>
        <w:spacing w:after="0" w:line="240" w:lineRule="auto"/>
        <w:rPr>
          <w:rFonts w:cstheme="minorHAnsi"/>
          <w:sz w:val="22"/>
          <w:szCs w:val="22"/>
        </w:rPr>
      </w:pPr>
      <w:r w:rsidRPr="00A4191A">
        <w:rPr>
          <w:rFonts w:cstheme="minorHAnsi"/>
          <w:sz w:val="22"/>
          <w:szCs w:val="22"/>
        </w:rPr>
        <w:t xml:space="preserve">Federal budget update: </w:t>
      </w:r>
    </w:p>
    <w:p w14:paraId="5FC8FE76" w14:textId="663B7D6A" w:rsidR="00881F86" w:rsidRPr="00A4191A" w:rsidRDefault="00881F86" w:rsidP="00C274F8">
      <w:pPr>
        <w:pStyle w:val="ListParagraph"/>
        <w:numPr>
          <w:ilvl w:val="1"/>
          <w:numId w:val="21"/>
        </w:numPr>
        <w:spacing w:after="0" w:line="240" w:lineRule="auto"/>
        <w:rPr>
          <w:rFonts w:cstheme="minorHAnsi"/>
          <w:sz w:val="22"/>
          <w:szCs w:val="22"/>
        </w:rPr>
      </w:pPr>
      <w:r w:rsidRPr="00A4191A">
        <w:rPr>
          <w:rFonts w:cstheme="minorHAnsi"/>
          <w:sz w:val="22"/>
          <w:szCs w:val="22"/>
        </w:rPr>
        <w:t>An early continuing resolution and Reconciliation 3.0</w:t>
      </w:r>
    </w:p>
    <w:p w14:paraId="5C279387" w14:textId="77777777" w:rsidR="00C274F8" w:rsidRDefault="00881F86" w:rsidP="00A4191A">
      <w:pPr>
        <w:pStyle w:val="ListParagraph"/>
        <w:numPr>
          <w:ilvl w:val="0"/>
          <w:numId w:val="21"/>
        </w:numPr>
        <w:spacing w:after="0" w:line="240" w:lineRule="auto"/>
        <w:rPr>
          <w:rFonts w:cstheme="minorHAnsi"/>
          <w:sz w:val="22"/>
          <w:szCs w:val="22"/>
        </w:rPr>
      </w:pPr>
      <w:r w:rsidRPr="00A4191A">
        <w:rPr>
          <w:rFonts w:cstheme="minorHAnsi"/>
          <w:sz w:val="22"/>
          <w:szCs w:val="22"/>
        </w:rPr>
        <w:t xml:space="preserve">Water Resources Development Act (WRDA): </w:t>
      </w:r>
    </w:p>
    <w:p w14:paraId="17B66813" w14:textId="2E3C58CE" w:rsidR="00881F86" w:rsidRPr="00A4191A" w:rsidRDefault="00881F86" w:rsidP="00C274F8">
      <w:pPr>
        <w:pStyle w:val="ListParagraph"/>
        <w:numPr>
          <w:ilvl w:val="1"/>
          <w:numId w:val="21"/>
        </w:numPr>
        <w:spacing w:after="0" w:line="240" w:lineRule="auto"/>
        <w:rPr>
          <w:rFonts w:cstheme="minorHAnsi"/>
          <w:sz w:val="22"/>
          <w:szCs w:val="22"/>
        </w:rPr>
      </w:pPr>
      <w:r w:rsidRPr="00A4191A">
        <w:rPr>
          <w:rFonts w:cstheme="minorHAnsi"/>
          <w:sz w:val="22"/>
          <w:szCs w:val="22"/>
        </w:rPr>
        <w:t>Inclusion of the Fire SMART Act and water infrastructure reauthorizations.</w:t>
      </w:r>
    </w:p>
    <w:p w14:paraId="1F82163D" w14:textId="77777777" w:rsidR="00C274F8" w:rsidRDefault="00881F86" w:rsidP="00A4191A">
      <w:pPr>
        <w:pStyle w:val="ListParagraph"/>
        <w:numPr>
          <w:ilvl w:val="0"/>
          <w:numId w:val="21"/>
        </w:numPr>
        <w:spacing w:after="0" w:line="240" w:lineRule="auto"/>
        <w:rPr>
          <w:rFonts w:cstheme="minorHAnsi"/>
          <w:sz w:val="22"/>
          <w:szCs w:val="22"/>
        </w:rPr>
      </w:pPr>
      <w:r w:rsidRPr="00A4191A">
        <w:rPr>
          <w:rFonts w:cstheme="minorHAnsi"/>
          <w:sz w:val="22"/>
          <w:szCs w:val="22"/>
        </w:rPr>
        <w:t xml:space="preserve">Update from NACo’s Annual Conference: </w:t>
      </w:r>
    </w:p>
    <w:p w14:paraId="228E1C20" w14:textId="755380D3" w:rsidR="00881F86" w:rsidRPr="00A4191A" w:rsidRDefault="00881F86" w:rsidP="00C274F8">
      <w:pPr>
        <w:pStyle w:val="ListParagraph"/>
        <w:numPr>
          <w:ilvl w:val="1"/>
          <w:numId w:val="21"/>
        </w:numPr>
        <w:spacing w:after="0" w:line="240" w:lineRule="auto"/>
        <w:rPr>
          <w:rFonts w:cstheme="minorHAnsi"/>
          <w:sz w:val="22"/>
          <w:szCs w:val="22"/>
        </w:rPr>
      </w:pPr>
      <w:r w:rsidRPr="00A4191A">
        <w:rPr>
          <w:rFonts w:cstheme="minorHAnsi"/>
          <w:sz w:val="22"/>
          <w:szCs w:val="22"/>
        </w:rPr>
        <w:t>New NACo policy in support of special districts revenue.</w:t>
      </w:r>
    </w:p>
    <w:p w14:paraId="6689E465" w14:textId="77777777" w:rsidR="00C274F8" w:rsidRDefault="00881F86" w:rsidP="00A4191A">
      <w:pPr>
        <w:pStyle w:val="ListParagraph"/>
        <w:numPr>
          <w:ilvl w:val="0"/>
          <w:numId w:val="21"/>
        </w:numPr>
        <w:spacing w:after="0" w:line="240" w:lineRule="auto"/>
        <w:rPr>
          <w:rFonts w:cstheme="minorHAnsi"/>
          <w:sz w:val="22"/>
          <w:szCs w:val="22"/>
        </w:rPr>
      </w:pPr>
      <w:r w:rsidRPr="00A4191A">
        <w:rPr>
          <w:rFonts w:cstheme="minorHAnsi"/>
          <w:sz w:val="22"/>
          <w:szCs w:val="22"/>
        </w:rPr>
        <w:t xml:space="preserve">The OMB rule: </w:t>
      </w:r>
    </w:p>
    <w:p w14:paraId="7A0CF009" w14:textId="5C9BF81A" w:rsidR="00881F86" w:rsidRDefault="00881F86" w:rsidP="00C274F8">
      <w:pPr>
        <w:pStyle w:val="ListParagraph"/>
        <w:numPr>
          <w:ilvl w:val="1"/>
          <w:numId w:val="21"/>
        </w:numPr>
        <w:spacing w:after="0" w:line="240" w:lineRule="auto"/>
        <w:rPr>
          <w:rFonts w:cstheme="minorHAnsi"/>
          <w:sz w:val="22"/>
          <w:szCs w:val="22"/>
        </w:rPr>
      </w:pPr>
      <w:r w:rsidRPr="00A4191A">
        <w:rPr>
          <w:rFonts w:cstheme="minorHAnsi"/>
          <w:sz w:val="22"/>
          <w:szCs w:val="22"/>
        </w:rPr>
        <w:t>Summary of comments submitted by NSDA and other stakeholders, plus recent news in the legal battle over cancel</w:t>
      </w:r>
      <w:r w:rsidR="00F76BE5" w:rsidRPr="00A4191A">
        <w:rPr>
          <w:rFonts w:cstheme="minorHAnsi"/>
          <w:sz w:val="22"/>
          <w:szCs w:val="22"/>
        </w:rPr>
        <w:t>l</w:t>
      </w:r>
      <w:r w:rsidRPr="00A4191A">
        <w:rPr>
          <w:rFonts w:cstheme="minorHAnsi"/>
          <w:sz w:val="22"/>
          <w:szCs w:val="22"/>
        </w:rPr>
        <w:t>ed federal grants.</w:t>
      </w:r>
    </w:p>
    <w:p w14:paraId="63A20006" w14:textId="20293CEB" w:rsidR="00FA48E8" w:rsidRPr="00A4191A" w:rsidRDefault="00FA48E8" w:rsidP="00C274F8">
      <w:pPr>
        <w:pStyle w:val="ListParagraph"/>
        <w:numPr>
          <w:ilvl w:val="1"/>
          <w:numId w:val="21"/>
        </w:numPr>
        <w:spacing w:after="0" w:line="240" w:lineRule="auto"/>
        <w:rPr>
          <w:rFonts w:cstheme="minorHAnsi"/>
          <w:sz w:val="22"/>
          <w:szCs w:val="22"/>
        </w:rPr>
      </w:pPr>
      <w:r>
        <w:rPr>
          <w:rFonts w:cstheme="minorHAnsi"/>
          <w:sz w:val="22"/>
          <w:szCs w:val="22"/>
        </w:rPr>
        <w:t>Over 300,000 comments – including NSDA’s</w:t>
      </w:r>
    </w:p>
    <w:p w14:paraId="0A98DD0F" w14:textId="77777777" w:rsidR="00C274F8" w:rsidRDefault="00881F86" w:rsidP="00A4191A">
      <w:pPr>
        <w:pStyle w:val="ListParagraph"/>
        <w:numPr>
          <w:ilvl w:val="0"/>
          <w:numId w:val="21"/>
        </w:numPr>
        <w:spacing w:after="0" w:line="240" w:lineRule="auto"/>
        <w:rPr>
          <w:rFonts w:cstheme="minorHAnsi"/>
          <w:sz w:val="22"/>
          <w:szCs w:val="22"/>
        </w:rPr>
      </w:pPr>
      <w:r w:rsidRPr="00A4191A">
        <w:rPr>
          <w:rFonts w:cstheme="minorHAnsi"/>
          <w:sz w:val="22"/>
          <w:szCs w:val="22"/>
        </w:rPr>
        <w:t xml:space="preserve">FAA drone flight restriction rule: </w:t>
      </w:r>
    </w:p>
    <w:p w14:paraId="018A9CA4" w14:textId="530BE68F" w:rsidR="00881F86" w:rsidRPr="00A4191A" w:rsidRDefault="00881F86" w:rsidP="00C274F8">
      <w:pPr>
        <w:pStyle w:val="ListParagraph"/>
        <w:numPr>
          <w:ilvl w:val="1"/>
          <w:numId w:val="21"/>
        </w:numPr>
        <w:spacing w:after="0" w:line="240" w:lineRule="auto"/>
        <w:rPr>
          <w:rFonts w:cstheme="minorHAnsi"/>
          <w:sz w:val="22"/>
          <w:szCs w:val="22"/>
        </w:rPr>
      </w:pPr>
      <w:r w:rsidRPr="00A4191A">
        <w:rPr>
          <w:rFonts w:cstheme="minorHAnsi"/>
          <w:sz w:val="22"/>
          <w:szCs w:val="22"/>
        </w:rPr>
        <w:t>Extended comment period for UAFR designations covering dams, water/wastewater and other critical infrastructure.</w:t>
      </w:r>
    </w:p>
    <w:p w14:paraId="3A0EA9DF" w14:textId="77777777" w:rsidR="00C274F8" w:rsidRDefault="00881F86" w:rsidP="00A4191A">
      <w:pPr>
        <w:pStyle w:val="ListParagraph"/>
        <w:numPr>
          <w:ilvl w:val="0"/>
          <w:numId w:val="21"/>
        </w:numPr>
        <w:spacing w:after="0" w:line="240" w:lineRule="auto"/>
        <w:rPr>
          <w:rFonts w:cstheme="minorHAnsi"/>
          <w:sz w:val="22"/>
          <w:szCs w:val="22"/>
        </w:rPr>
      </w:pPr>
      <w:r w:rsidRPr="00A4191A">
        <w:rPr>
          <w:rFonts w:cstheme="minorHAnsi"/>
          <w:sz w:val="22"/>
          <w:szCs w:val="22"/>
        </w:rPr>
        <w:t xml:space="preserve">FEMA reform: </w:t>
      </w:r>
    </w:p>
    <w:p w14:paraId="70F8BCAD" w14:textId="25654B83" w:rsidR="00881F86" w:rsidRDefault="00881F86" w:rsidP="00C274F8">
      <w:pPr>
        <w:pStyle w:val="ListParagraph"/>
        <w:numPr>
          <w:ilvl w:val="1"/>
          <w:numId w:val="21"/>
        </w:numPr>
        <w:spacing w:after="0" w:line="240" w:lineRule="auto"/>
        <w:rPr>
          <w:rFonts w:cstheme="minorHAnsi"/>
          <w:sz w:val="22"/>
          <w:szCs w:val="22"/>
        </w:rPr>
      </w:pPr>
      <w:r w:rsidRPr="00A4191A">
        <w:rPr>
          <w:rFonts w:cstheme="minorHAnsi"/>
          <w:sz w:val="22"/>
          <w:szCs w:val="22"/>
        </w:rPr>
        <w:t>T&amp;I hearing on the FEMA Act (H.R. 4669) and prospects for FEMA reform. </w:t>
      </w:r>
    </w:p>
    <w:p w14:paraId="1E9475C3" w14:textId="77777777" w:rsidR="00E55CD5" w:rsidRDefault="00E55CD5" w:rsidP="00E55CD5">
      <w:pPr>
        <w:pStyle w:val="ListParagraph"/>
        <w:spacing w:after="0" w:line="240" w:lineRule="auto"/>
        <w:ind w:left="1800"/>
        <w:rPr>
          <w:rFonts w:cstheme="minorHAnsi"/>
          <w:sz w:val="22"/>
          <w:szCs w:val="22"/>
        </w:rPr>
      </w:pPr>
    </w:p>
    <w:p w14:paraId="40A12F3E" w14:textId="6D97D472" w:rsidR="00003C87" w:rsidRPr="00E55CD5" w:rsidRDefault="00306460" w:rsidP="00E55CD5">
      <w:pPr>
        <w:pStyle w:val="ListParagraph"/>
        <w:numPr>
          <w:ilvl w:val="1"/>
          <w:numId w:val="21"/>
        </w:numPr>
        <w:tabs>
          <w:tab w:val="left" w:pos="2160"/>
        </w:tabs>
        <w:spacing w:after="0" w:line="240" w:lineRule="auto"/>
        <w:ind w:left="1080"/>
        <w:rPr>
          <w:rFonts w:cstheme="minorHAnsi"/>
          <w:sz w:val="22"/>
          <w:szCs w:val="22"/>
        </w:rPr>
      </w:pPr>
      <w:r>
        <w:rPr>
          <w:rFonts w:cstheme="minorHAnsi"/>
          <w:sz w:val="22"/>
          <w:szCs w:val="22"/>
        </w:rPr>
        <w:t xml:space="preserve">Other issues? </w:t>
      </w:r>
      <w:r w:rsidR="00E55CD5" w:rsidRPr="00E55CD5">
        <w:rPr>
          <w:rFonts w:cstheme="minorHAnsi"/>
          <w:sz w:val="22"/>
          <w:szCs w:val="22"/>
        </w:rPr>
        <w:t>Census Funding</w:t>
      </w:r>
    </w:p>
    <w:p w14:paraId="7704ECF9" w14:textId="77777777" w:rsidR="00320285" w:rsidRDefault="00320285" w:rsidP="00E50A26">
      <w:pPr>
        <w:spacing w:after="0" w:line="240" w:lineRule="auto"/>
        <w:rPr>
          <w:rFonts w:cstheme="minorHAnsi"/>
          <w:b/>
          <w:bCs/>
          <w:sz w:val="22"/>
          <w:szCs w:val="22"/>
        </w:rPr>
      </w:pPr>
    </w:p>
    <w:p w14:paraId="6F53A39B" w14:textId="77777777" w:rsidR="005E28AE" w:rsidRDefault="00E86BD8" w:rsidP="005E28AE">
      <w:pPr>
        <w:spacing w:after="0" w:line="240" w:lineRule="auto"/>
        <w:rPr>
          <w:rFonts w:cstheme="minorHAnsi"/>
          <w:b/>
          <w:bCs/>
          <w:sz w:val="22"/>
          <w:szCs w:val="22"/>
        </w:rPr>
      </w:pPr>
      <w:r>
        <w:rPr>
          <w:rFonts w:cstheme="minorHAnsi"/>
          <w:b/>
          <w:bCs/>
          <w:sz w:val="22"/>
          <w:szCs w:val="22"/>
        </w:rPr>
        <w:t>Committee Discussion</w:t>
      </w:r>
      <w:r w:rsidR="00D7708D">
        <w:rPr>
          <w:rFonts w:cstheme="minorHAnsi"/>
          <w:b/>
          <w:bCs/>
          <w:sz w:val="22"/>
          <w:szCs w:val="22"/>
        </w:rPr>
        <w:t>:</w:t>
      </w:r>
    </w:p>
    <w:p w14:paraId="4E0479C8" w14:textId="778974D2" w:rsidR="00D7708D" w:rsidRPr="005E28AE" w:rsidRDefault="00D7708D" w:rsidP="005E28AE">
      <w:pPr>
        <w:pStyle w:val="ListParagraph"/>
        <w:numPr>
          <w:ilvl w:val="0"/>
          <w:numId w:val="25"/>
        </w:numPr>
        <w:spacing w:after="0" w:line="240" w:lineRule="auto"/>
        <w:ind w:left="1080"/>
        <w:rPr>
          <w:rFonts w:cstheme="minorHAnsi"/>
          <w:b/>
          <w:bCs/>
          <w:sz w:val="22"/>
          <w:szCs w:val="22"/>
        </w:rPr>
      </w:pPr>
      <w:r w:rsidRPr="005E28AE">
        <w:rPr>
          <w:rFonts w:cstheme="minorHAnsi"/>
          <w:sz w:val="22"/>
          <w:szCs w:val="22"/>
        </w:rPr>
        <w:t>Save Charities Act</w:t>
      </w:r>
      <w:r w:rsidR="005E28AE" w:rsidRPr="005E28AE">
        <w:rPr>
          <w:rFonts w:cstheme="minorHAnsi"/>
          <w:sz w:val="22"/>
          <w:szCs w:val="22"/>
        </w:rPr>
        <w:t xml:space="preserve"> – NSDA lead – Kyle Packham</w:t>
      </w:r>
    </w:p>
    <w:p w14:paraId="2E1EEE02" w14:textId="1CEE813F" w:rsidR="005E28AE" w:rsidRPr="00D7708D" w:rsidRDefault="005E28AE" w:rsidP="005E28AE">
      <w:pPr>
        <w:pStyle w:val="ListParagraph"/>
        <w:numPr>
          <w:ilvl w:val="1"/>
          <w:numId w:val="23"/>
        </w:numPr>
        <w:spacing w:after="0" w:line="240" w:lineRule="auto"/>
        <w:rPr>
          <w:rFonts w:cstheme="minorHAnsi"/>
          <w:sz w:val="22"/>
          <w:szCs w:val="22"/>
        </w:rPr>
      </w:pPr>
      <w:r>
        <w:rPr>
          <w:rFonts w:cstheme="minorHAnsi"/>
          <w:sz w:val="22"/>
          <w:szCs w:val="22"/>
        </w:rPr>
        <w:t>Kyle will follow up and confirm with Ann that NSDA will support once we have seen the final language.</w:t>
      </w:r>
    </w:p>
    <w:p w14:paraId="075CD99D" w14:textId="77777777" w:rsidR="00E86BD8" w:rsidRDefault="00E86BD8" w:rsidP="00E50A26">
      <w:pPr>
        <w:spacing w:after="0" w:line="240" w:lineRule="auto"/>
        <w:rPr>
          <w:rFonts w:cstheme="minorHAnsi"/>
          <w:b/>
          <w:bCs/>
          <w:sz w:val="22"/>
          <w:szCs w:val="22"/>
        </w:rPr>
      </w:pPr>
    </w:p>
    <w:p w14:paraId="7081B592" w14:textId="0926CE35" w:rsidR="008333A1" w:rsidRDefault="008333A1" w:rsidP="00E50A26">
      <w:pPr>
        <w:spacing w:after="0" w:line="240" w:lineRule="auto"/>
        <w:rPr>
          <w:rFonts w:cstheme="minorHAnsi"/>
          <w:b/>
          <w:bCs/>
          <w:sz w:val="22"/>
          <w:szCs w:val="22"/>
        </w:rPr>
      </w:pPr>
      <w:r>
        <w:rPr>
          <w:rFonts w:cstheme="minorHAnsi"/>
          <w:b/>
          <w:bCs/>
          <w:sz w:val="22"/>
          <w:szCs w:val="22"/>
        </w:rPr>
        <w:t xml:space="preserve">Next Meeting: August </w:t>
      </w:r>
      <w:r w:rsidR="0060198E">
        <w:rPr>
          <w:rFonts w:cstheme="minorHAnsi"/>
          <w:b/>
          <w:bCs/>
          <w:sz w:val="22"/>
          <w:szCs w:val="22"/>
        </w:rPr>
        <w:t>27</w:t>
      </w:r>
      <w:r w:rsidR="0060198E" w:rsidRPr="00697AC9">
        <w:rPr>
          <w:rFonts w:cstheme="minorHAnsi"/>
          <w:b/>
          <w:bCs/>
          <w:sz w:val="22"/>
          <w:szCs w:val="22"/>
          <w:vertAlign w:val="superscript"/>
        </w:rPr>
        <w:t>th</w:t>
      </w:r>
    </w:p>
    <w:p w14:paraId="5B51CC45" w14:textId="77777777" w:rsidR="00697AC9" w:rsidRDefault="00697AC9" w:rsidP="00E50A26">
      <w:pPr>
        <w:spacing w:after="0" w:line="240" w:lineRule="auto"/>
        <w:rPr>
          <w:rFonts w:cstheme="minorHAnsi"/>
          <w:b/>
          <w:bCs/>
          <w:sz w:val="22"/>
          <w:szCs w:val="22"/>
        </w:rPr>
      </w:pPr>
    </w:p>
    <w:p w14:paraId="181DC993" w14:textId="322D6F7E" w:rsidR="00697AC9" w:rsidRDefault="00996A98" w:rsidP="00697AC9">
      <w:pPr>
        <w:spacing w:after="0" w:line="240" w:lineRule="auto"/>
        <w:rPr>
          <w:rFonts w:cstheme="minorHAnsi"/>
          <w:sz w:val="22"/>
          <w:szCs w:val="22"/>
          <w:u w:val="single"/>
        </w:rPr>
      </w:pPr>
      <w:r>
        <w:rPr>
          <w:rFonts w:cstheme="minorHAnsi"/>
          <w:sz w:val="22"/>
          <w:szCs w:val="22"/>
          <w:u w:val="single"/>
        </w:rPr>
        <w:t>NACO:</w:t>
      </w:r>
    </w:p>
    <w:p w14:paraId="4D01E18A" w14:textId="7073735E" w:rsidR="00697AC9" w:rsidRPr="00697AC9" w:rsidRDefault="00697AC9" w:rsidP="00697AC9">
      <w:pPr>
        <w:spacing w:after="0" w:line="240" w:lineRule="auto"/>
        <w:rPr>
          <w:rFonts w:cstheme="minorHAnsi"/>
          <w:sz w:val="22"/>
          <w:szCs w:val="22"/>
        </w:rPr>
      </w:pPr>
      <w:r w:rsidRPr="00697AC9">
        <w:rPr>
          <w:rFonts w:cstheme="minorHAnsi"/>
          <w:sz w:val="22"/>
          <w:szCs w:val="22"/>
          <w:u w:val="single"/>
        </w:rPr>
        <w:t>Proposed Resolution Opposing Federal Government Nonpayment of Special District Fees</w:t>
      </w:r>
    </w:p>
    <w:p w14:paraId="5C363B01" w14:textId="77777777" w:rsidR="00697AC9" w:rsidRPr="00697AC9" w:rsidRDefault="00697AC9" w:rsidP="00697AC9">
      <w:pPr>
        <w:spacing w:after="0" w:line="240" w:lineRule="auto"/>
        <w:rPr>
          <w:rFonts w:cstheme="minorHAnsi"/>
          <w:sz w:val="22"/>
          <w:szCs w:val="22"/>
        </w:rPr>
      </w:pPr>
      <w:r w:rsidRPr="00697AC9">
        <w:rPr>
          <w:rFonts w:cstheme="minorHAnsi"/>
          <w:sz w:val="22"/>
          <w:szCs w:val="22"/>
        </w:rPr>
        <w:br/>
        <w:t>Issue: The federal government refuses to pay its fair share, arguing it is a tax rather than a fee.</w:t>
      </w:r>
    </w:p>
    <w:p w14:paraId="27828755" w14:textId="77777777" w:rsidR="00697AC9" w:rsidRPr="00697AC9" w:rsidRDefault="00697AC9" w:rsidP="00697AC9">
      <w:pPr>
        <w:spacing w:after="0" w:line="240" w:lineRule="auto"/>
        <w:rPr>
          <w:rFonts w:cstheme="minorHAnsi"/>
          <w:sz w:val="22"/>
          <w:szCs w:val="22"/>
        </w:rPr>
      </w:pPr>
      <w:r w:rsidRPr="00697AC9">
        <w:rPr>
          <w:rFonts w:cstheme="minorHAnsi"/>
          <w:sz w:val="22"/>
          <w:szCs w:val="22"/>
        </w:rPr>
        <w:br/>
        <w:t>Proposed Policy: The National Association of Counties (NACo) supports federal regulatory and legislative efforts to ensure the federal government pays its fair share of special district fees.</w:t>
      </w:r>
    </w:p>
    <w:p w14:paraId="558E85EB" w14:textId="77777777" w:rsidR="00697AC9" w:rsidRPr="00697AC9" w:rsidRDefault="00697AC9" w:rsidP="00697AC9">
      <w:pPr>
        <w:spacing w:after="0" w:line="240" w:lineRule="auto"/>
        <w:rPr>
          <w:rFonts w:cstheme="minorHAnsi"/>
          <w:sz w:val="22"/>
          <w:szCs w:val="22"/>
        </w:rPr>
      </w:pPr>
      <w:r w:rsidRPr="00697AC9">
        <w:rPr>
          <w:rFonts w:cstheme="minorHAnsi"/>
          <w:sz w:val="22"/>
          <w:szCs w:val="22"/>
        </w:rPr>
        <w:br/>
        <w:t xml:space="preserve">Background: Under law, many states allow counties and other local governments to create special purpose districts to fund specific services such as drainage, drinking water, sewer, road construction, police, fire and other services as defined under state law. Through these special districts, real estate parcels, which are owned by individuals, businesses and other entities, are assessed costs for projects that benefit the landowners within that district. For example, under state law in Iowa, private landowners have the ability to create drainage districts for agricultural, sanitary and flood control </w:t>
      </w:r>
      <w:r w:rsidRPr="00697AC9">
        <w:rPr>
          <w:rFonts w:cstheme="minorHAnsi"/>
          <w:sz w:val="22"/>
          <w:szCs w:val="22"/>
        </w:rPr>
        <w:lastRenderedPageBreak/>
        <w:t>purposes. When the drainage district undertakes drainage improvements or repairs all landowners in the district are required to pay their share of the expense incurred during the repair or improvement.</w:t>
      </w:r>
      <w:r w:rsidRPr="00697AC9">
        <w:rPr>
          <w:rFonts w:cstheme="minorHAnsi"/>
          <w:sz w:val="22"/>
          <w:szCs w:val="22"/>
        </w:rPr>
        <w:br/>
        <w:t> </w:t>
      </w:r>
      <w:r w:rsidRPr="00697AC9">
        <w:rPr>
          <w:rFonts w:cstheme="minorHAnsi"/>
          <w:sz w:val="22"/>
          <w:szCs w:val="22"/>
        </w:rPr>
        <w:br/>
        <w:t>In recent years, the federal government has been purchasing land within these districts and refusing to pay their share when improvements and repairs are completed, arguing that it is a tax and under federal law, the federal government is not required to pay state or local taxes. In Iowa specifically, the U.S. Fish and Wildlife Service is refusing to make their payments. This has repercussions on all other landowners including county and state road departments and railroads within the district as they must pay the federal government’s share. Notwithstanding, the fee is not a tax, nor is it an actual assessment; it is a payment due from all landowners within the district who benefit from the contracted work done within that district. For an Iowa drainage district, this contracted work could encompass ditch maintenance, levee repair, tree removal, engineering and attorney fees.</w:t>
      </w:r>
      <w:r w:rsidRPr="00697AC9">
        <w:rPr>
          <w:rFonts w:cstheme="minorHAnsi"/>
          <w:sz w:val="22"/>
          <w:szCs w:val="22"/>
        </w:rPr>
        <w:br/>
        <w:t> </w:t>
      </w:r>
      <w:r w:rsidRPr="00697AC9">
        <w:rPr>
          <w:rFonts w:cstheme="minorHAnsi"/>
          <w:sz w:val="22"/>
          <w:szCs w:val="22"/>
        </w:rPr>
        <w:br/>
        <w:t>Fiscal/Urban/Rural Impact: If the federal government or its agencies want to be landowners, they must pay their share rather than shifting this burden onto others within the district to pay the government’s share.</w:t>
      </w:r>
      <w:r w:rsidRPr="00697AC9">
        <w:rPr>
          <w:rFonts w:cstheme="minorHAnsi"/>
          <w:sz w:val="22"/>
          <w:szCs w:val="22"/>
        </w:rPr>
        <w:br/>
        <w:t> </w:t>
      </w:r>
      <w:r w:rsidRPr="00697AC9">
        <w:rPr>
          <w:rFonts w:cstheme="minorHAnsi"/>
          <w:sz w:val="22"/>
          <w:szCs w:val="22"/>
        </w:rPr>
        <w:br/>
        <w:t>Sponsors(s): Dean Kluss, Supervisor, Wright County, Iowa</w:t>
      </w:r>
    </w:p>
    <w:p w14:paraId="3009C103" w14:textId="77777777" w:rsidR="00697AC9" w:rsidRPr="0045330C" w:rsidRDefault="00697AC9" w:rsidP="00E50A26">
      <w:pPr>
        <w:spacing w:after="0" w:line="240" w:lineRule="auto"/>
        <w:rPr>
          <w:rFonts w:cstheme="minorHAnsi"/>
          <w:b/>
          <w:bCs/>
          <w:sz w:val="22"/>
          <w:szCs w:val="22"/>
        </w:rPr>
      </w:pPr>
    </w:p>
    <w:sectPr w:rsidR="00697AC9" w:rsidRPr="004533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B18FE"/>
    <w:multiLevelType w:val="multilevel"/>
    <w:tmpl w:val="DE02B3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CA7170F"/>
    <w:multiLevelType w:val="multilevel"/>
    <w:tmpl w:val="8528E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B34931"/>
    <w:multiLevelType w:val="multilevel"/>
    <w:tmpl w:val="3F3C3C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69492F"/>
    <w:multiLevelType w:val="hybridMultilevel"/>
    <w:tmpl w:val="907674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617B32"/>
    <w:multiLevelType w:val="hybridMultilevel"/>
    <w:tmpl w:val="030AEB0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39F9458C"/>
    <w:multiLevelType w:val="hybridMultilevel"/>
    <w:tmpl w:val="E3ACB8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3D08C5"/>
    <w:multiLevelType w:val="multilevel"/>
    <w:tmpl w:val="4EB02A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1F7ADC"/>
    <w:multiLevelType w:val="hybridMultilevel"/>
    <w:tmpl w:val="8F702FD6"/>
    <w:lvl w:ilvl="0" w:tplc="0409000F">
      <w:start w:val="5"/>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5A46E11"/>
    <w:multiLevelType w:val="multilevel"/>
    <w:tmpl w:val="875A27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9024D7"/>
    <w:multiLevelType w:val="hybridMultilevel"/>
    <w:tmpl w:val="1CA6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A919D2"/>
    <w:multiLevelType w:val="multilevel"/>
    <w:tmpl w:val="680057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6A76EA"/>
    <w:multiLevelType w:val="multilevel"/>
    <w:tmpl w:val="A5A092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8214A8"/>
    <w:multiLevelType w:val="multilevel"/>
    <w:tmpl w:val="5CF49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4272024"/>
    <w:multiLevelType w:val="hybridMultilevel"/>
    <w:tmpl w:val="7BFA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F96786"/>
    <w:multiLevelType w:val="multilevel"/>
    <w:tmpl w:val="9282E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AE7FD1"/>
    <w:multiLevelType w:val="multilevel"/>
    <w:tmpl w:val="890C2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5F7751C"/>
    <w:multiLevelType w:val="multilevel"/>
    <w:tmpl w:val="F29E45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275955"/>
    <w:multiLevelType w:val="hybridMultilevel"/>
    <w:tmpl w:val="D6120256"/>
    <w:lvl w:ilvl="0" w:tplc="FFFFFFFF">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04090001">
      <w:start w:val="1"/>
      <w:numFmt w:val="bullet"/>
      <w:lvlText w:val=""/>
      <w:lvlJc w:val="left"/>
      <w:pPr>
        <w:ind w:left="2520" w:hanging="360"/>
      </w:pPr>
      <w:rPr>
        <w:rFonts w:ascii="Symbol" w:hAnsi="Symbol"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6C0C5B55"/>
    <w:multiLevelType w:val="multilevel"/>
    <w:tmpl w:val="3DB21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6B96202"/>
    <w:multiLevelType w:val="hybridMultilevel"/>
    <w:tmpl w:val="6406B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DA2C3D"/>
    <w:multiLevelType w:val="hybridMultilevel"/>
    <w:tmpl w:val="9D3C8B8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8D13916"/>
    <w:multiLevelType w:val="multilevel"/>
    <w:tmpl w:val="8A6E15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F4604B7"/>
    <w:multiLevelType w:val="multilevel"/>
    <w:tmpl w:val="101662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289989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436081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7716951">
    <w:abstractNumId w:val="4"/>
  </w:num>
  <w:num w:numId="4" w16cid:durableId="1695302465">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2539823">
    <w:abstractNumId w:val="8"/>
  </w:num>
  <w:num w:numId="6" w16cid:durableId="1170220847">
    <w:abstractNumId w:val="15"/>
  </w:num>
  <w:num w:numId="7" w16cid:durableId="550192229">
    <w:abstractNumId w:val="16"/>
  </w:num>
  <w:num w:numId="8" w16cid:durableId="939340486">
    <w:abstractNumId w:val="1"/>
  </w:num>
  <w:num w:numId="9" w16cid:durableId="1798525321">
    <w:abstractNumId w:val="6"/>
  </w:num>
  <w:num w:numId="10" w16cid:durableId="2144543369">
    <w:abstractNumId w:val="2"/>
  </w:num>
  <w:num w:numId="11" w16cid:durableId="278147774">
    <w:abstractNumId w:val="10"/>
  </w:num>
  <w:num w:numId="12" w16cid:durableId="817190822">
    <w:abstractNumId w:val="7"/>
  </w:num>
  <w:num w:numId="13" w16cid:durableId="840237526">
    <w:abstractNumId w:val="12"/>
  </w:num>
  <w:num w:numId="14" w16cid:durableId="1605922046">
    <w:abstractNumId w:val="18"/>
  </w:num>
  <w:num w:numId="15" w16cid:durableId="1611087995">
    <w:abstractNumId w:val="21"/>
  </w:num>
  <w:num w:numId="16" w16cid:durableId="974334742">
    <w:abstractNumId w:val="22"/>
  </w:num>
  <w:num w:numId="17" w16cid:durableId="1850677846">
    <w:abstractNumId w:val="14"/>
  </w:num>
  <w:num w:numId="18" w16cid:durableId="171262471">
    <w:abstractNumId w:val="5"/>
  </w:num>
  <w:num w:numId="19" w16cid:durableId="1764839540">
    <w:abstractNumId w:val="3"/>
  </w:num>
  <w:num w:numId="20" w16cid:durableId="1101412366">
    <w:abstractNumId w:val="11"/>
  </w:num>
  <w:num w:numId="21" w16cid:durableId="410346398">
    <w:abstractNumId w:val="20"/>
  </w:num>
  <w:num w:numId="22" w16cid:durableId="1393191781">
    <w:abstractNumId w:val="13"/>
  </w:num>
  <w:num w:numId="23" w16cid:durableId="1149132694">
    <w:abstractNumId w:val="9"/>
  </w:num>
  <w:num w:numId="24" w16cid:durableId="1393386992">
    <w:abstractNumId w:val="17"/>
  </w:num>
  <w:num w:numId="25" w16cid:durableId="535073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FC8"/>
    <w:rsid w:val="00003C87"/>
    <w:rsid w:val="00042FC6"/>
    <w:rsid w:val="0005019B"/>
    <w:rsid w:val="00056601"/>
    <w:rsid w:val="000876E0"/>
    <w:rsid w:val="00092CA0"/>
    <w:rsid w:val="000936B3"/>
    <w:rsid w:val="0009672F"/>
    <w:rsid w:val="000A22CA"/>
    <w:rsid w:val="000B15CC"/>
    <w:rsid w:val="000E363D"/>
    <w:rsid w:val="000E554F"/>
    <w:rsid w:val="000E60EF"/>
    <w:rsid w:val="001155DC"/>
    <w:rsid w:val="00115BBC"/>
    <w:rsid w:val="00134AB0"/>
    <w:rsid w:val="00137BB5"/>
    <w:rsid w:val="00140C1A"/>
    <w:rsid w:val="00151753"/>
    <w:rsid w:val="00152DC0"/>
    <w:rsid w:val="00160B8A"/>
    <w:rsid w:val="00165E5B"/>
    <w:rsid w:val="001666A3"/>
    <w:rsid w:val="0016787F"/>
    <w:rsid w:val="00175960"/>
    <w:rsid w:val="00194A54"/>
    <w:rsid w:val="00195D22"/>
    <w:rsid w:val="001A4353"/>
    <w:rsid w:val="00201B7D"/>
    <w:rsid w:val="00214AF9"/>
    <w:rsid w:val="00261B0D"/>
    <w:rsid w:val="002721D9"/>
    <w:rsid w:val="00292597"/>
    <w:rsid w:val="002A3C65"/>
    <w:rsid w:val="002A61D7"/>
    <w:rsid w:val="002C4374"/>
    <w:rsid w:val="002D7796"/>
    <w:rsid w:val="003052AC"/>
    <w:rsid w:val="00306460"/>
    <w:rsid w:val="00307C88"/>
    <w:rsid w:val="00320285"/>
    <w:rsid w:val="003234CD"/>
    <w:rsid w:val="003250B6"/>
    <w:rsid w:val="00327F65"/>
    <w:rsid w:val="0035010F"/>
    <w:rsid w:val="003567CF"/>
    <w:rsid w:val="0037230A"/>
    <w:rsid w:val="00373FE4"/>
    <w:rsid w:val="003A016A"/>
    <w:rsid w:val="003D2ECC"/>
    <w:rsid w:val="003D3126"/>
    <w:rsid w:val="004274B9"/>
    <w:rsid w:val="004378D6"/>
    <w:rsid w:val="0045330C"/>
    <w:rsid w:val="00457F78"/>
    <w:rsid w:val="0046362E"/>
    <w:rsid w:val="00471385"/>
    <w:rsid w:val="004A4C32"/>
    <w:rsid w:val="004A57A6"/>
    <w:rsid w:val="004B2D7E"/>
    <w:rsid w:val="00512BCB"/>
    <w:rsid w:val="00561455"/>
    <w:rsid w:val="00584A63"/>
    <w:rsid w:val="005877B0"/>
    <w:rsid w:val="005A7662"/>
    <w:rsid w:val="005C031C"/>
    <w:rsid w:val="005C3B42"/>
    <w:rsid w:val="005C5B0E"/>
    <w:rsid w:val="005C7228"/>
    <w:rsid w:val="005C780F"/>
    <w:rsid w:val="005E28AE"/>
    <w:rsid w:val="005F7106"/>
    <w:rsid w:val="0060198E"/>
    <w:rsid w:val="00605B69"/>
    <w:rsid w:val="00630A2D"/>
    <w:rsid w:val="0063631D"/>
    <w:rsid w:val="00647BAA"/>
    <w:rsid w:val="00660FE9"/>
    <w:rsid w:val="0067457B"/>
    <w:rsid w:val="00677D8B"/>
    <w:rsid w:val="006822F1"/>
    <w:rsid w:val="0068234E"/>
    <w:rsid w:val="0069353D"/>
    <w:rsid w:val="00697AC9"/>
    <w:rsid w:val="006A5C1D"/>
    <w:rsid w:val="006B621D"/>
    <w:rsid w:val="006B744C"/>
    <w:rsid w:val="00700923"/>
    <w:rsid w:val="00715AEA"/>
    <w:rsid w:val="00717EFC"/>
    <w:rsid w:val="007321C7"/>
    <w:rsid w:val="00760371"/>
    <w:rsid w:val="0076356D"/>
    <w:rsid w:val="00775688"/>
    <w:rsid w:val="0078486F"/>
    <w:rsid w:val="007A7D44"/>
    <w:rsid w:val="007C7014"/>
    <w:rsid w:val="007F34F6"/>
    <w:rsid w:val="008333A1"/>
    <w:rsid w:val="00855BBC"/>
    <w:rsid w:val="00860AB1"/>
    <w:rsid w:val="008638C7"/>
    <w:rsid w:val="00881F86"/>
    <w:rsid w:val="008A0EAA"/>
    <w:rsid w:val="008B5153"/>
    <w:rsid w:val="008D6B53"/>
    <w:rsid w:val="008E495C"/>
    <w:rsid w:val="00900907"/>
    <w:rsid w:val="009308D0"/>
    <w:rsid w:val="00935669"/>
    <w:rsid w:val="00956533"/>
    <w:rsid w:val="00974592"/>
    <w:rsid w:val="0097578E"/>
    <w:rsid w:val="00983DF4"/>
    <w:rsid w:val="00996A98"/>
    <w:rsid w:val="009B6EDA"/>
    <w:rsid w:val="009D55EA"/>
    <w:rsid w:val="00A00DFB"/>
    <w:rsid w:val="00A01A66"/>
    <w:rsid w:val="00A07A09"/>
    <w:rsid w:val="00A4119C"/>
    <w:rsid w:val="00A4191A"/>
    <w:rsid w:val="00A450A6"/>
    <w:rsid w:val="00A47D96"/>
    <w:rsid w:val="00A73E9C"/>
    <w:rsid w:val="00A87A2B"/>
    <w:rsid w:val="00A93BB3"/>
    <w:rsid w:val="00A97FD1"/>
    <w:rsid w:val="00AC7E80"/>
    <w:rsid w:val="00AF0D8F"/>
    <w:rsid w:val="00AF1B99"/>
    <w:rsid w:val="00B3173F"/>
    <w:rsid w:val="00B33AEE"/>
    <w:rsid w:val="00B50A08"/>
    <w:rsid w:val="00B634E6"/>
    <w:rsid w:val="00B80DE3"/>
    <w:rsid w:val="00B824D3"/>
    <w:rsid w:val="00B843CD"/>
    <w:rsid w:val="00B9494C"/>
    <w:rsid w:val="00BB1DA8"/>
    <w:rsid w:val="00BB3CB3"/>
    <w:rsid w:val="00BE13C8"/>
    <w:rsid w:val="00C240B2"/>
    <w:rsid w:val="00C274F8"/>
    <w:rsid w:val="00C30740"/>
    <w:rsid w:val="00C47315"/>
    <w:rsid w:val="00C815C6"/>
    <w:rsid w:val="00C83667"/>
    <w:rsid w:val="00CD53B3"/>
    <w:rsid w:val="00CF17C8"/>
    <w:rsid w:val="00D07073"/>
    <w:rsid w:val="00D20C04"/>
    <w:rsid w:val="00D214BF"/>
    <w:rsid w:val="00D7708D"/>
    <w:rsid w:val="00D95CEB"/>
    <w:rsid w:val="00DA2992"/>
    <w:rsid w:val="00DA6F58"/>
    <w:rsid w:val="00DB4108"/>
    <w:rsid w:val="00DC68F6"/>
    <w:rsid w:val="00DD541D"/>
    <w:rsid w:val="00DE18E1"/>
    <w:rsid w:val="00DE55B9"/>
    <w:rsid w:val="00DF3A5B"/>
    <w:rsid w:val="00DF3AE2"/>
    <w:rsid w:val="00DF6FC8"/>
    <w:rsid w:val="00E06226"/>
    <w:rsid w:val="00E06756"/>
    <w:rsid w:val="00E1362B"/>
    <w:rsid w:val="00E150B2"/>
    <w:rsid w:val="00E177A7"/>
    <w:rsid w:val="00E50A26"/>
    <w:rsid w:val="00E55CD5"/>
    <w:rsid w:val="00E86BD8"/>
    <w:rsid w:val="00EA0B48"/>
    <w:rsid w:val="00EA35D9"/>
    <w:rsid w:val="00EB4899"/>
    <w:rsid w:val="00EC7EA0"/>
    <w:rsid w:val="00ED4668"/>
    <w:rsid w:val="00EE6643"/>
    <w:rsid w:val="00EF3B02"/>
    <w:rsid w:val="00F066B2"/>
    <w:rsid w:val="00F14DA2"/>
    <w:rsid w:val="00F21676"/>
    <w:rsid w:val="00F2193D"/>
    <w:rsid w:val="00F31CB4"/>
    <w:rsid w:val="00F6013B"/>
    <w:rsid w:val="00F76BE5"/>
    <w:rsid w:val="00F93269"/>
    <w:rsid w:val="00F95268"/>
    <w:rsid w:val="00FA48E8"/>
    <w:rsid w:val="00FF5EED"/>
    <w:rsid w:val="00FF7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4252B"/>
  <w15:chartTrackingRefBased/>
  <w15:docId w15:val="{5892C3AB-FE70-4E5C-AD3D-1CAA64662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6F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F6F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F6F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F6F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F6F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F6F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6F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6F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6F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F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F6F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F6F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6F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F6F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F6F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6F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6F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6FC8"/>
    <w:rPr>
      <w:rFonts w:eastAsiaTheme="majorEastAsia" w:cstheme="majorBidi"/>
      <w:color w:val="272727" w:themeColor="text1" w:themeTint="D8"/>
    </w:rPr>
  </w:style>
  <w:style w:type="paragraph" w:styleId="Title">
    <w:name w:val="Title"/>
    <w:basedOn w:val="Normal"/>
    <w:next w:val="Normal"/>
    <w:link w:val="TitleChar"/>
    <w:uiPriority w:val="10"/>
    <w:qFormat/>
    <w:rsid w:val="00DF6F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6F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6F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6F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6FC8"/>
    <w:pPr>
      <w:spacing w:before="160"/>
      <w:jc w:val="center"/>
    </w:pPr>
    <w:rPr>
      <w:i/>
      <w:iCs/>
      <w:color w:val="404040" w:themeColor="text1" w:themeTint="BF"/>
    </w:rPr>
  </w:style>
  <w:style w:type="character" w:customStyle="1" w:styleId="QuoteChar">
    <w:name w:val="Quote Char"/>
    <w:basedOn w:val="DefaultParagraphFont"/>
    <w:link w:val="Quote"/>
    <w:uiPriority w:val="29"/>
    <w:rsid w:val="00DF6FC8"/>
    <w:rPr>
      <w:i/>
      <w:iCs/>
      <w:color w:val="404040" w:themeColor="text1" w:themeTint="BF"/>
    </w:rPr>
  </w:style>
  <w:style w:type="paragraph" w:styleId="ListParagraph">
    <w:name w:val="List Paragraph"/>
    <w:basedOn w:val="Normal"/>
    <w:uiPriority w:val="34"/>
    <w:qFormat/>
    <w:rsid w:val="00DF6FC8"/>
    <w:pPr>
      <w:ind w:left="720"/>
      <w:contextualSpacing/>
    </w:pPr>
  </w:style>
  <w:style w:type="character" w:styleId="IntenseEmphasis">
    <w:name w:val="Intense Emphasis"/>
    <w:basedOn w:val="DefaultParagraphFont"/>
    <w:uiPriority w:val="21"/>
    <w:qFormat/>
    <w:rsid w:val="00DF6FC8"/>
    <w:rPr>
      <w:i/>
      <w:iCs/>
      <w:color w:val="2F5496" w:themeColor="accent1" w:themeShade="BF"/>
    </w:rPr>
  </w:style>
  <w:style w:type="paragraph" w:styleId="IntenseQuote">
    <w:name w:val="Intense Quote"/>
    <w:basedOn w:val="Normal"/>
    <w:next w:val="Normal"/>
    <w:link w:val="IntenseQuoteChar"/>
    <w:uiPriority w:val="30"/>
    <w:qFormat/>
    <w:rsid w:val="00DF6F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F6FC8"/>
    <w:rPr>
      <w:i/>
      <w:iCs/>
      <w:color w:val="2F5496" w:themeColor="accent1" w:themeShade="BF"/>
    </w:rPr>
  </w:style>
  <w:style w:type="character" w:styleId="IntenseReference">
    <w:name w:val="Intense Reference"/>
    <w:basedOn w:val="DefaultParagraphFont"/>
    <w:uiPriority w:val="32"/>
    <w:qFormat/>
    <w:rsid w:val="00DF6FC8"/>
    <w:rPr>
      <w:b/>
      <w:bCs/>
      <w:smallCaps/>
      <w:color w:val="2F5496" w:themeColor="accent1" w:themeShade="BF"/>
      <w:spacing w:val="5"/>
    </w:rPr>
  </w:style>
  <w:style w:type="character" w:styleId="Hyperlink">
    <w:name w:val="Hyperlink"/>
    <w:basedOn w:val="DefaultParagraphFont"/>
    <w:uiPriority w:val="99"/>
    <w:unhideWhenUsed/>
    <w:rsid w:val="009D55EA"/>
    <w:rPr>
      <w:color w:val="0563C1" w:themeColor="hyperlink"/>
      <w:u w:val="single"/>
    </w:rPr>
  </w:style>
  <w:style w:type="character" w:styleId="UnresolvedMention">
    <w:name w:val="Unresolved Mention"/>
    <w:basedOn w:val="DefaultParagraphFont"/>
    <w:uiPriority w:val="99"/>
    <w:semiHidden/>
    <w:unhideWhenUsed/>
    <w:rsid w:val="009D55EA"/>
    <w:rPr>
      <w:color w:val="605E5C"/>
      <w:shd w:val="clear" w:color="auto" w:fill="E1DFDD"/>
    </w:rPr>
  </w:style>
  <w:style w:type="paragraph" w:styleId="NormalWeb">
    <w:name w:val="Normal (Web)"/>
    <w:basedOn w:val="Normal"/>
    <w:uiPriority w:val="99"/>
    <w:unhideWhenUsed/>
    <w:rsid w:val="00DA299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6d169ae-d11a-4ca8-afcb-75ab97991f8b" xsi:nil="true"/>
    <lcf76f155ced4ddcb4097134ff3c332f xmlns="bc5db3ea-0bb4-49b9-9f0e-ddeac2ed977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C9E7553A782844AB05BCEDB9FB8E86" ma:contentTypeVersion="12" ma:contentTypeDescription="Create a new document." ma:contentTypeScope="" ma:versionID="4d123d4bfbec65c9cba2b2c882b0b09b">
  <xsd:schema xmlns:xsd="http://www.w3.org/2001/XMLSchema" xmlns:xs="http://www.w3.org/2001/XMLSchema" xmlns:p="http://schemas.microsoft.com/office/2006/metadata/properties" xmlns:ns2="bc5db3ea-0bb4-49b9-9f0e-ddeac2ed9770" xmlns:ns3="86d169ae-d11a-4ca8-afcb-75ab97991f8b" targetNamespace="http://schemas.microsoft.com/office/2006/metadata/properties" ma:root="true" ma:fieldsID="c2417de61613e4618a2c1240b93e94bc" ns2:_="" ns3:_="">
    <xsd:import namespace="bc5db3ea-0bb4-49b9-9f0e-ddeac2ed9770"/>
    <xsd:import namespace="86d169ae-d11a-4ca8-afcb-75ab97991f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5db3ea-0bb4-49b9-9f0e-ddeac2ed9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4f5f292-a91f-47d1-9bfd-13bf556621a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d169ae-d11a-4ca8-afcb-75ab97991f8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e50a984-b286-4f57-b9d3-0f543007e48e}" ma:internalName="TaxCatchAll" ma:showField="CatchAllData" ma:web="86d169ae-d11a-4ca8-afcb-75ab97991f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B7445C-C03F-4D76-BB57-C67B997387E5}">
  <ds:schemaRefs>
    <ds:schemaRef ds:uri="http://schemas.microsoft.com/sharepoint/v3/contenttype/forms"/>
  </ds:schemaRefs>
</ds:datastoreItem>
</file>

<file path=customXml/itemProps2.xml><?xml version="1.0" encoding="utf-8"?>
<ds:datastoreItem xmlns:ds="http://schemas.openxmlformats.org/officeDocument/2006/customXml" ds:itemID="{BACBA1C0-B081-4D22-A500-8F5EDEAC00A2}">
  <ds:schemaRefs>
    <ds:schemaRef ds:uri="http://schemas.microsoft.com/office/2006/metadata/properties"/>
    <ds:schemaRef ds:uri="http://schemas.microsoft.com/office/infopath/2007/PartnerControls"/>
    <ds:schemaRef ds:uri="86d169ae-d11a-4ca8-afcb-75ab97991f8b"/>
    <ds:schemaRef ds:uri="bc5db3ea-0bb4-49b9-9f0e-ddeac2ed9770"/>
  </ds:schemaRefs>
</ds:datastoreItem>
</file>

<file path=customXml/itemProps3.xml><?xml version="1.0" encoding="utf-8"?>
<ds:datastoreItem xmlns:ds="http://schemas.openxmlformats.org/officeDocument/2006/customXml" ds:itemID="{DBA8E496-E8C4-4134-9349-4F723BD091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5db3ea-0bb4-49b9-9f0e-ddeac2ed9770"/>
    <ds:schemaRef ds:uri="86d169ae-d11a-4ca8-afcb-75ab97991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3</Pages>
  <Words>764</Words>
  <Characters>4379</Characters>
  <Application>Microsoft Office Word</Application>
  <DocSecurity>0</DocSecurity>
  <Lines>106</Lines>
  <Paragraphs>49</Paragraphs>
  <ScaleCrop>false</ScaleCrop>
  <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Unfug (NSD)</dc:creator>
  <cp:keywords/>
  <dc:description/>
  <cp:lastModifiedBy>Chantal Unfug (NSD)</cp:lastModifiedBy>
  <cp:revision>86</cp:revision>
  <dcterms:created xsi:type="dcterms:W3CDTF">2026-04-16T15:34:00Z</dcterms:created>
  <dcterms:modified xsi:type="dcterms:W3CDTF">2026-07-27T17:25:00Z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0x01010051C9E7553A782844AB05BCEDB9FB8E86</vt:lpwstr>
  </property>
  <property fmtid="{D5CDD505-2E9C-101B-9397-08002B2CF9AE}" pid="3" name="MediaServiceImageTags">
    <vt:lpwstr/>
  </property>
</Properties>
</file>